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2E73D0D5" w:rsidR="00364149" w:rsidRPr="002F58D5" w:rsidRDefault="00B6734B"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 xml:space="preserve">Advanced Mathematical Decision Making </w:t>
      </w:r>
    </w:p>
    <w:p w14:paraId="0921AFD1" w14:textId="608A9979" w:rsidR="00364149" w:rsidRPr="002F58D5" w:rsidRDefault="00F66880" w:rsidP="00364149">
      <w:pPr>
        <w:jc w:val="center"/>
        <w:rPr>
          <w:rFonts w:ascii="Georgia" w:hAnsi="Georgia"/>
          <w:b/>
        </w:rPr>
      </w:pPr>
      <w:r>
        <w:rPr>
          <w:rFonts w:ascii="Georgia" w:hAnsi="Georgia"/>
          <w:b/>
          <w:color w:val="auto"/>
        </w:rPr>
        <w:t xml:space="preserve">Mrs. </w:t>
      </w:r>
      <w:r w:rsidR="00A62A96">
        <w:rPr>
          <w:rFonts w:ascii="Georgia" w:hAnsi="Georgia"/>
          <w:b/>
          <w:color w:val="auto"/>
        </w:rPr>
        <w:t>Trivedi</w:t>
      </w:r>
    </w:p>
    <w:p w14:paraId="6C629D6B" w14:textId="4F80EE07"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3754E28A" w:rsidRPr="002F58D5">
        <w:rPr>
          <w:rFonts w:ascii="Georgia" w:hAnsi="Georgia"/>
          <w:b/>
          <w:bCs/>
        </w:rPr>
        <w:t>4</w:t>
      </w:r>
      <w:r w:rsidR="7E83C32F" w:rsidRPr="002F58D5">
        <w:rPr>
          <w:rFonts w:ascii="Georgia" w:hAnsi="Georgia"/>
          <w:b/>
          <w:bCs/>
        </w:rPr>
        <w:t>-202</w:t>
      </w:r>
      <w:r w:rsidR="0A58EFB0" w:rsidRPr="002F58D5">
        <w:rPr>
          <w:rFonts w:ascii="Georgia" w:hAnsi="Georgia"/>
          <w:b/>
          <w:bCs/>
        </w:rPr>
        <w:t>5</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3537F05A" w14:textId="77777777" w:rsidR="00F66880" w:rsidRPr="0027328B" w:rsidRDefault="00F66880" w:rsidP="00F66880">
      <w:pPr>
        <w:rPr>
          <w:rFonts w:ascii="Cambria" w:hAnsi="Cambria"/>
          <w:sz w:val="22"/>
          <w:szCs w:val="22"/>
        </w:rPr>
      </w:pPr>
      <w:r w:rsidRPr="0027328B">
        <w:rPr>
          <w:rFonts w:ascii="Cambria" w:hAnsi="Cambria"/>
          <w:sz w:val="22"/>
          <w:szCs w:val="22"/>
        </w:rPr>
        <w:t>Welcome to AMDM!  This is an exciting and dynamic course in which we will work together to explore different ways math is used in the “Real World”.  This course requires that you use all the skills learned in previous math courses in order to investigate and solve application type problems.</w:t>
      </w:r>
      <w:r w:rsidRPr="0027328B">
        <w:rPr>
          <w:rFonts w:ascii="Cambria" w:hAnsi="Cambria" w:cs="Arial"/>
          <w:bCs/>
          <w:sz w:val="22"/>
          <w:szCs w:val="22"/>
        </w:rPr>
        <w:t xml:space="preserve"> In this course, we will study patterns and processes in order to better evaluate data and make intelligent mathematical decisions. Much of the mathematics in this course has been covered in previous courses, but there will be some concepts that are unfamiliar. The content will be taught using a variety of methods. </w:t>
      </w:r>
      <w:r w:rsidRPr="0027328B">
        <w:rPr>
          <w:rFonts w:ascii="Cambria" w:hAnsi="Cambria"/>
          <w:sz w:val="22"/>
          <w:szCs w:val="22"/>
        </w:rPr>
        <w:t xml:space="preserve">We are very excited about this class and hope to have an amazing year! </w:t>
      </w:r>
    </w:p>
    <w:p w14:paraId="005015EE" w14:textId="77777777" w:rsidR="00F66880" w:rsidRDefault="00F66880" w:rsidP="004C1C5D">
      <w:pPr>
        <w:pStyle w:val="Default"/>
        <w:rPr>
          <w:rFonts w:ascii="Georgia" w:hAnsi="Georgia"/>
          <w:b/>
          <w:color w:val="auto"/>
          <w:sz w:val="22"/>
          <w:szCs w:val="22"/>
          <w:highlight w:val="yellow"/>
        </w:rPr>
      </w:pPr>
    </w:p>
    <w:p w14:paraId="4CFAF30A" w14:textId="3E0C7E25"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66B7E352" w:rsidR="00DB75B7" w:rsidRPr="00D3745F" w:rsidRDefault="00F66880" w:rsidP="00F66880">
      <w:pPr>
        <w:pStyle w:val="Default"/>
        <w:tabs>
          <w:tab w:val="center" w:pos="5400"/>
        </w:tabs>
        <w:rPr>
          <w:rFonts w:ascii="Georgia" w:hAnsi="Georgia"/>
          <w:color w:val="auto"/>
          <w:sz w:val="22"/>
          <w:szCs w:val="22"/>
        </w:rPr>
      </w:pPr>
      <w:r>
        <w:rPr>
          <w:rFonts w:ascii="Georgia" w:hAnsi="Georgia"/>
          <w:color w:val="auto"/>
          <w:sz w:val="22"/>
          <w:szCs w:val="22"/>
        </w:rPr>
        <w:t>Mathematical Ideas</w:t>
      </w:r>
      <w:r w:rsidR="00A32131" w:rsidRPr="00D3745F">
        <w:rPr>
          <w:rFonts w:ascii="Georgia" w:hAnsi="Georgia"/>
          <w:color w:val="auto"/>
          <w:sz w:val="22"/>
          <w:szCs w:val="22"/>
        </w:rPr>
        <w:t xml:space="preserve"> – </w:t>
      </w:r>
      <w:r>
        <w:rPr>
          <w:rFonts w:ascii="Georgia" w:hAnsi="Georgia"/>
          <w:color w:val="auto"/>
          <w:sz w:val="22"/>
          <w:szCs w:val="22"/>
        </w:rPr>
        <w:t>Pearson</w:t>
      </w:r>
      <w:r>
        <w:rPr>
          <w:rFonts w:ascii="Georgia" w:hAnsi="Georgia"/>
          <w:color w:val="auto"/>
          <w:sz w:val="22"/>
          <w:szCs w:val="22"/>
        </w:rPr>
        <w:tab/>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6EA84AB" w14:textId="67104758" w:rsidR="00A32131" w:rsidRPr="00D3745F" w:rsidRDefault="00A32131" w:rsidP="00A32131">
      <w:pPr>
        <w:rPr>
          <w:rFonts w:ascii="Georgia" w:hAnsi="Georgia"/>
          <w:sz w:val="22"/>
          <w:szCs w:val="22"/>
        </w:rPr>
      </w:pPr>
      <w:r w:rsidRPr="00D3745F">
        <w:rPr>
          <w:rFonts w:ascii="Georgia" w:hAnsi="Georgia"/>
          <w:sz w:val="22"/>
          <w:szCs w:val="22"/>
        </w:rPr>
        <w:t xml:space="preserve">Unit 1 </w:t>
      </w:r>
      <w:r w:rsidR="005A24B0">
        <w:rPr>
          <w:rFonts w:ascii="Georgia" w:hAnsi="Georgia"/>
          <w:sz w:val="22"/>
          <w:szCs w:val="22"/>
        </w:rPr>
        <w:t>Using the power of mathematical reasoning to make decisions</w:t>
      </w:r>
    </w:p>
    <w:p w14:paraId="2DF0705C" w14:textId="63B459D2" w:rsidR="00A32131" w:rsidRPr="00D3745F" w:rsidRDefault="00A32131" w:rsidP="00A32131">
      <w:pPr>
        <w:rPr>
          <w:rFonts w:ascii="Georgia" w:hAnsi="Georgia"/>
          <w:sz w:val="22"/>
          <w:szCs w:val="22"/>
        </w:rPr>
      </w:pPr>
      <w:r w:rsidRPr="00D3745F">
        <w:rPr>
          <w:rFonts w:ascii="Georgia" w:hAnsi="Georgia"/>
          <w:sz w:val="22"/>
          <w:szCs w:val="22"/>
        </w:rPr>
        <w:t xml:space="preserve">Unit 2 </w:t>
      </w:r>
      <w:r w:rsidR="005A24B0">
        <w:rPr>
          <w:rFonts w:ascii="Georgia" w:hAnsi="Georgia"/>
          <w:sz w:val="22"/>
          <w:szCs w:val="22"/>
        </w:rPr>
        <w:t>Using probability to make decisions</w:t>
      </w:r>
    </w:p>
    <w:p w14:paraId="7C1343E6" w14:textId="4663FE08" w:rsidR="00A32131" w:rsidRPr="00D3745F" w:rsidRDefault="00A32131" w:rsidP="00A32131">
      <w:pPr>
        <w:rPr>
          <w:rFonts w:ascii="Georgia" w:hAnsi="Georgia"/>
          <w:sz w:val="22"/>
          <w:szCs w:val="22"/>
        </w:rPr>
      </w:pPr>
      <w:r w:rsidRPr="00D3745F">
        <w:rPr>
          <w:rFonts w:ascii="Georgia" w:hAnsi="Georgia"/>
          <w:sz w:val="22"/>
          <w:szCs w:val="22"/>
        </w:rPr>
        <w:t xml:space="preserve">Unit 3 </w:t>
      </w:r>
      <w:r w:rsidR="005A24B0">
        <w:rPr>
          <w:rFonts w:ascii="Georgia" w:hAnsi="Georgia"/>
          <w:sz w:val="22"/>
          <w:szCs w:val="22"/>
        </w:rPr>
        <w:t xml:space="preserve">Using statistical studies to make decisions </w:t>
      </w:r>
    </w:p>
    <w:p w14:paraId="0A20BD87" w14:textId="2B7FB0AE" w:rsidR="00A32131" w:rsidRPr="00D3745F" w:rsidRDefault="00A32131" w:rsidP="00A32131">
      <w:pPr>
        <w:rPr>
          <w:rFonts w:ascii="Georgia" w:hAnsi="Georgia"/>
          <w:sz w:val="22"/>
          <w:szCs w:val="22"/>
        </w:rPr>
      </w:pPr>
      <w:r w:rsidRPr="00D3745F">
        <w:rPr>
          <w:rFonts w:ascii="Georgia" w:hAnsi="Georgia"/>
          <w:sz w:val="22"/>
          <w:szCs w:val="22"/>
        </w:rPr>
        <w:t xml:space="preserve">Unit 4 </w:t>
      </w:r>
      <w:r w:rsidR="005A24B0">
        <w:rPr>
          <w:rFonts w:ascii="Georgia" w:hAnsi="Georgia"/>
          <w:sz w:val="22"/>
          <w:szCs w:val="22"/>
        </w:rPr>
        <w:t>Using Mathematical models to make decisions</w:t>
      </w:r>
    </w:p>
    <w:p w14:paraId="251397F8" w14:textId="1AB41A06" w:rsidR="00A32131" w:rsidRPr="00D3745F" w:rsidRDefault="00A32131" w:rsidP="00A32131">
      <w:pPr>
        <w:rPr>
          <w:rFonts w:ascii="Georgia" w:hAnsi="Georgia"/>
          <w:sz w:val="22"/>
          <w:szCs w:val="22"/>
        </w:rPr>
      </w:pPr>
      <w:r w:rsidRPr="00D3745F">
        <w:rPr>
          <w:rFonts w:ascii="Georgia" w:hAnsi="Georgia"/>
          <w:sz w:val="22"/>
          <w:szCs w:val="22"/>
        </w:rPr>
        <w:t xml:space="preserve">Unit 5 </w:t>
      </w:r>
      <w:r w:rsidR="005A24B0">
        <w:rPr>
          <w:rFonts w:ascii="Georgia" w:hAnsi="Georgia"/>
          <w:sz w:val="22"/>
          <w:szCs w:val="22"/>
        </w:rPr>
        <w:t>Using vectors and matrices to make decisions</w:t>
      </w:r>
    </w:p>
    <w:p w14:paraId="7BB9DA35" w14:textId="2D84FEEA" w:rsidR="00A32131" w:rsidRPr="00D3745F" w:rsidRDefault="00A32131" w:rsidP="00A32131">
      <w:pPr>
        <w:rPr>
          <w:rFonts w:ascii="Georgia" w:hAnsi="Georgia"/>
          <w:sz w:val="22"/>
          <w:szCs w:val="22"/>
        </w:rPr>
      </w:pPr>
      <w:r w:rsidRPr="00D3745F">
        <w:rPr>
          <w:rFonts w:ascii="Georgia" w:hAnsi="Georgia"/>
          <w:sz w:val="22"/>
          <w:szCs w:val="22"/>
        </w:rPr>
        <w:t xml:space="preserve">Unit 6 </w:t>
      </w:r>
      <w:r w:rsidR="005A24B0">
        <w:rPr>
          <w:rFonts w:ascii="Georgia" w:hAnsi="Georgia"/>
          <w:sz w:val="22"/>
          <w:szCs w:val="22"/>
        </w:rPr>
        <w:t>Using Network models to make decisions</w:t>
      </w:r>
    </w:p>
    <w:p w14:paraId="1EA021AB" w14:textId="3FD4AC87" w:rsidR="0025215B" w:rsidRDefault="0025215B" w:rsidP="00A32131">
      <w:pPr>
        <w:rPr>
          <w:rFonts w:ascii="Georgia" w:hAnsi="Georgia"/>
          <w:sz w:val="22"/>
          <w:szCs w:val="22"/>
        </w:rPr>
      </w:pPr>
    </w:p>
    <w:p w14:paraId="5CEB7C5A" w14:textId="420F1836" w:rsidR="00B868EB" w:rsidRDefault="00B868EB" w:rsidP="00A32131">
      <w:pPr>
        <w:rPr>
          <w:rFonts w:ascii="Georgia" w:hAnsi="Georgia"/>
          <w:b/>
          <w:sz w:val="22"/>
          <w:szCs w:val="22"/>
          <w:highlight w:val="yellow"/>
        </w:rPr>
      </w:pPr>
      <w:r w:rsidRPr="00B868EB">
        <w:rPr>
          <w:rFonts w:ascii="Georgia" w:hAnsi="Georgia"/>
          <w:b/>
          <w:sz w:val="22"/>
          <w:szCs w:val="22"/>
          <w:highlight w:val="yellow"/>
        </w:rPr>
        <w:t>Instruction</w:t>
      </w:r>
    </w:p>
    <w:p w14:paraId="58209CB8" w14:textId="33EEE719" w:rsidR="00B868EB" w:rsidRPr="00B868EB" w:rsidRDefault="00B868EB" w:rsidP="00A32131">
      <w:pPr>
        <w:rPr>
          <w:rFonts w:ascii="Georgia" w:hAnsi="Georgia"/>
          <w:b/>
          <w:sz w:val="22"/>
          <w:szCs w:val="22"/>
        </w:rPr>
      </w:pPr>
      <w:r w:rsidRPr="0027328B">
        <w:rPr>
          <w:rFonts w:ascii="Cambria" w:hAnsi="Cambria"/>
          <w:sz w:val="22"/>
          <w:szCs w:val="22"/>
          <w:u w:val="single"/>
        </w:rPr>
        <w:t xml:space="preserve">This class does not consist of your typical whole-group (lecture) type of instruction. Most of the learning is done in groups through exploration and </w:t>
      </w:r>
      <w:r w:rsidRPr="0027328B">
        <w:rPr>
          <w:rFonts w:ascii="Cambria" w:hAnsi="Cambria"/>
          <w:b/>
          <w:sz w:val="22"/>
          <w:szCs w:val="22"/>
          <w:u w:val="single"/>
        </w:rPr>
        <w:t>productive struggle</w:t>
      </w:r>
      <w:r w:rsidRPr="0027328B">
        <w:rPr>
          <w:rFonts w:ascii="Cambria" w:hAnsi="Cambria"/>
          <w:sz w:val="22"/>
          <w:szCs w:val="22"/>
          <w:u w:val="single"/>
        </w:rPr>
        <w:t>.</w:t>
      </w:r>
    </w:p>
    <w:p w14:paraId="45E9F5D8" w14:textId="0B5AD733" w:rsidR="00AC30A0" w:rsidRPr="00D3745F" w:rsidRDefault="00AC30A0"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137C3493"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 </w:t>
      </w:r>
      <w:r w:rsidR="006244D2">
        <w:rPr>
          <w:rFonts w:ascii="Georgia" w:hAnsi="Georgia"/>
          <w:color w:val="auto"/>
          <w:sz w:val="22"/>
          <w:szCs w:val="22"/>
        </w:rPr>
        <w:t>cl</w:t>
      </w:r>
      <w:r w:rsidRPr="00D3745F">
        <w:rPr>
          <w:rFonts w:ascii="Georgia" w:hAnsi="Georgia"/>
          <w:color w:val="auto"/>
          <w:sz w:val="22"/>
          <w:szCs w:val="22"/>
        </w:rPr>
        <w:t xml:space="preserve">asswork, </w:t>
      </w:r>
      <w:r w:rsidR="006244D2">
        <w:rPr>
          <w:rFonts w:ascii="Georgia" w:hAnsi="Georgia"/>
          <w:color w:val="auto"/>
          <w:sz w:val="22"/>
          <w:szCs w:val="22"/>
        </w:rPr>
        <w:t>g</w:t>
      </w:r>
      <w:r w:rsidRPr="00D3745F">
        <w:rPr>
          <w:rFonts w:ascii="Georgia" w:hAnsi="Georgia"/>
          <w:color w:val="auto"/>
          <w:sz w:val="22"/>
          <w:szCs w:val="22"/>
        </w:rPr>
        <w:t xml:space="preserve">roup </w:t>
      </w:r>
      <w:r w:rsidR="006244D2">
        <w:rPr>
          <w:rFonts w:ascii="Georgia" w:hAnsi="Georgia"/>
          <w:color w:val="auto"/>
          <w:sz w:val="22"/>
          <w:szCs w:val="22"/>
        </w:rPr>
        <w:t>w</w:t>
      </w:r>
      <w:r w:rsidRPr="00D3745F">
        <w:rPr>
          <w:rFonts w:ascii="Georgia" w:hAnsi="Georgia"/>
          <w:color w:val="auto"/>
          <w:sz w:val="22"/>
          <w:szCs w:val="22"/>
        </w:rPr>
        <w:t xml:space="preserve">ork, </w:t>
      </w:r>
      <w:r w:rsidR="006244D2">
        <w:rPr>
          <w:rFonts w:ascii="Georgia" w:hAnsi="Georgia"/>
          <w:color w:val="auto"/>
          <w:sz w:val="22"/>
          <w:szCs w:val="22"/>
        </w:rPr>
        <w:t>computer assignments</w:t>
      </w:r>
      <w:r w:rsidRPr="00D3745F">
        <w:rPr>
          <w:rFonts w:ascii="Georgia" w:hAnsi="Georgia"/>
          <w:color w:val="auto"/>
          <w:sz w:val="22"/>
          <w:szCs w:val="22"/>
        </w:rPr>
        <w:t>)</w:t>
      </w:r>
    </w:p>
    <w:p w14:paraId="449D8452" w14:textId="2352F925"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 </w:t>
      </w:r>
      <w:r w:rsidR="54775894" w:rsidRPr="00D3745F">
        <w:rPr>
          <w:rFonts w:ascii="Georgia" w:hAnsi="Georgia"/>
          <w:color w:val="auto"/>
          <w:sz w:val="22"/>
          <w:szCs w:val="22"/>
        </w:rPr>
        <w:t xml:space="preserve"> (</w:t>
      </w:r>
      <w:r w:rsidR="006244D2">
        <w:rPr>
          <w:rFonts w:ascii="Georgia" w:hAnsi="Georgia"/>
          <w:color w:val="auto"/>
          <w:sz w:val="22"/>
          <w:szCs w:val="22"/>
        </w:rPr>
        <w:t>quizzes, t</w:t>
      </w:r>
      <w:r w:rsidR="2D533161" w:rsidRPr="00D3745F">
        <w:rPr>
          <w:rFonts w:ascii="Georgia" w:hAnsi="Georgia"/>
          <w:color w:val="auto"/>
          <w:sz w:val="22"/>
          <w:szCs w:val="22"/>
        </w:rPr>
        <w:t xml:space="preserve">est, </w:t>
      </w:r>
      <w:r w:rsidR="006244D2">
        <w:rPr>
          <w:rFonts w:ascii="Georgia" w:hAnsi="Georgia"/>
          <w:color w:val="auto"/>
          <w:sz w:val="22"/>
          <w:szCs w:val="22"/>
        </w:rPr>
        <w:t>p</w:t>
      </w:r>
      <w:r w:rsidR="2D533161" w:rsidRPr="00D3745F">
        <w:rPr>
          <w:rFonts w:ascii="Georgia" w:hAnsi="Georgia"/>
          <w:color w:val="auto"/>
          <w:sz w:val="22"/>
          <w:szCs w:val="22"/>
        </w:rPr>
        <w:t xml:space="preserve">rojects, </w:t>
      </w:r>
      <w:r w:rsidR="006244D2">
        <w:rPr>
          <w:rFonts w:ascii="Georgia" w:hAnsi="Georgia"/>
          <w:color w:val="auto"/>
          <w:sz w:val="22"/>
          <w:szCs w:val="22"/>
        </w:rPr>
        <w:t>t</w:t>
      </w:r>
      <w:r w:rsidR="2D533161" w:rsidRPr="00D3745F">
        <w:rPr>
          <w:rFonts w:ascii="Georgia" w:hAnsi="Georgia"/>
          <w:color w:val="auto"/>
          <w:sz w:val="22"/>
          <w:szCs w:val="22"/>
        </w:rPr>
        <w:t xml:space="preserve">asks)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 Pencils (mechanical pencils preferred)</w:t>
      </w:r>
      <w:r w:rsidRPr="00D3745F">
        <w:rPr>
          <w:rFonts w:ascii="Georgia" w:hAnsi="Georgia"/>
          <w:b/>
          <w:bCs/>
          <w:color w:val="auto"/>
          <w:sz w:val="22"/>
          <w:szCs w:val="22"/>
        </w:rPr>
        <w:tab/>
      </w:r>
    </w:p>
    <w:p w14:paraId="663BC1CF" w14:textId="069827AA"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00B6734B">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671410D5"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B1767C">
        <w:rPr>
          <w:rFonts w:ascii="Georgia" w:hAnsi="Georgia"/>
          <w:sz w:val="22"/>
          <w:szCs w:val="22"/>
        </w:rPr>
        <w:t>trivena</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0E37DEE9" w14:textId="55CD24FF" w:rsidR="0041722F" w:rsidRPr="00D3745F" w:rsidRDefault="0041722F" w:rsidP="0041722F">
      <w:pPr>
        <w:spacing w:before="100" w:beforeAutospacing="1"/>
        <w:contextualSpacing/>
        <w:rPr>
          <w:rFonts w:ascii="Georgia" w:hAnsi="Georgia"/>
          <w:color w:val="auto"/>
          <w:sz w:val="22"/>
          <w:szCs w:val="22"/>
        </w:rPr>
      </w:pPr>
      <w:r w:rsidRPr="00D3745F">
        <w:rPr>
          <w:rFonts w:ascii="Georgia" w:hAnsi="Georgia"/>
          <w:color w:val="auto"/>
          <w:sz w:val="22"/>
          <w:szCs w:val="22"/>
        </w:rPr>
        <w:t>www. Mathia.com</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663EDDB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Canvas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61BDA2D6" w14:textId="16898BAF" w:rsidR="002F58D5" w:rsidRPr="00D3745F" w:rsidRDefault="00B11654" w:rsidP="002F58D5">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8A5B95">
        <w:rPr>
          <w:rFonts w:ascii="Georgia" w:hAnsi="Georgia"/>
          <w:color w:val="auto"/>
          <w:sz w:val="22"/>
          <w:szCs w:val="22"/>
        </w:rPr>
        <w:t>2nd</w:t>
      </w:r>
      <w:r w:rsidR="002F58D5" w:rsidRPr="00D3745F">
        <w:rPr>
          <w:rFonts w:ascii="Georgia" w:hAnsi="Georgia"/>
          <w:color w:val="auto"/>
          <w:sz w:val="22"/>
          <w:szCs w:val="22"/>
        </w:rPr>
        <w:t xml:space="preserve"> period: </w:t>
      </w:r>
      <w:r w:rsidR="00F63B95">
        <w:rPr>
          <w:rFonts w:ascii="Georgia" w:hAnsi="Georgia"/>
          <w:color w:val="auto"/>
          <w:sz w:val="22"/>
          <w:szCs w:val="22"/>
        </w:rPr>
        <w:t>trive95</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24F09C34" w:rsidRPr="00D3745F">
        <w:rPr>
          <w:rFonts w:ascii="Georgia" w:eastAsia="Georgia" w:hAnsi="Georgia" w:cs="Georgia"/>
          <w:sz w:val="22"/>
          <w:szCs w:val="22"/>
        </w:rPr>
        <w:t>:__________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AE89" w14:textId="77777777" w:rsidR="00094229" w:rsidRDefault="00094229">
      <w:r>
        <w:separator/>
      </w:r>
    </w:p>
  </w:endnote>
  <w:endnote w:type="continuationSeparator" w:id="0">
    <w:p w14:paraId="7BDCC8F1" w14:textId="77777777" w:rsidR="00094229" w:rsidRDefault="0009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F930" w14:textId="77777777" w:rsidR="00094229" w:rsidRDefault="00094229">
      <w:r>
        <w:separator/>
      </w:r>
    </w:p>
  </w:footnote>
  <w:footnote w:type="continuationSeparator" w:id="0">
    <w:p w14:paraId="30BF252C" w14:textId="77777777" w:rsidR="00094229" w:rsidRDefault="0009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96840">
    <w:abstractNumId w:val="3"/>
  </w:num>
  <w:num w:numId="2" w16cid:durableId="1015497391">
    <w:abstractNumId w:val="4"/>
  </w:num>
  <w:num w:numId="3" w16cid:durableId="1672366865">
    <w:abstractNumId w:val="1"/>
  </w:num>
  <w:num w:numId="4" w16cid:durableId="809783842">
    <w:abstractNumId w:val="6"/>
  </w:num>
  <w:num w:numId="5" w16cid:durableId="2027175140">
    <w:abstractNumId w:val="7"/>
  </w:num>
  <w:num w:numId="6" w16cid:durableId="334304948">
    <w:abstractNumId w:val="2"/>
  </w:num>
  <w:num w:numId="7" w16cid:durableId="89275684">
    <w:abstractNumId w:val="8"/>
  </w:num>
  <w:num w:numId="8" w16cid:durableId="1155880402">
    <w:abstractNumId w:val="0"/>
  </w:num>
  <w:num w:numId="9" w16cid:durableId="1334379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4229"/>
    <w:rsid w:val="001525D5"/>
    <w:rsid w:val="001627EC"/>
    <w:rsid w:val="0025215B"/>
    <w:rsid w:val="0025721E"/>
    <w:rsid w:val="002923EF"/>
    <w:rsid w:val="002F58D5"/>
    <w:rsid w:val="002F775A"/>
    <w:rsid w:val="003235E5"/>
    <w:rsid w:val="0034058B"/>
    <w:rsid w:val="0034787F"/>
    <w:rsid w:val="00364149"/>
    <w:rsid w:val="00372BCB"/>
    <w:rsid w:val="003A79CE"/>
    <w:rsid w:val="0041722F"/>
    <w:rsid w:val="00450C2D"/>
    <w:rsid w:val="00463567"/>
    <w:rsid w:val="004C1C5D"/>
    <w:rsid w:val="004C70C5"/>
    <w:rsid w:val="004D5BD2"/>
    <w:rsid w:val="005A24B0"/>
    <w:rsid w:val="005B29A3"/>
    <w:rsid w:val="00606A6E"/>
    <w:rsid w:val="00624257"/>
    <w:rsid w:val="006244D2"/>
    <w:rsid w:val="006614C7"/>
    <w:rsid w:val="0069576C"/>
    <w:rsid w:val="006E76FA"/>
    <w:rsid w:val="007200E0"/>
    <w:rsid w:val="007755E4"/>
    <w:rsid w:val="00787652"/>
    <w:rsid w:val="007D2DA3"/>
    <w:rsid w:val="008163BE"/>
    <w:rsid w:val="008314C9"/>
    <w:rsid w:val="0085C80D"/>
    <w:rsid w:val="008A5B95"/>
    <w:rsid w:val="008F13A3"/>
    <w:rsid w:val="008F26A5"/>
    <w:rsid w:val="00972001"/>
    <w:rsid w:val="009B73F0"/>
    <w:rsid w:val="009F1F31"/>
    <w:rsid w:val="009F39CC"/>
    <w:rsid w:val="00A32131"/>
    <w:rsid w:val="00A476B5"/>
    <w:rsid w:val="00A51755"/>
    <w:rsid w:val="00A62A96"/>
    <w:rsid w:val="00A82D4A"/>
    <w:rsid w:val="00A83AD4"/>
    <w:rsid w:val="00AB0FFC"/>
    <w:rsid w:val="00AC30A0"/>
    <w:rsid w:val="00AC7041"/>
    <w:rsid w:val="00B11654"/>
    <w:rsid w:val="00B1767C"/>
    <w:rsid w:val="00B1780A"/>
    <w:rsid w:val="00B50843"/>
    <w:rsid w:val="00B6734B"/>
    <w:rsid w:val="00B757EC"/>
    <w:rsid w:val="00B868EB"/>
    <w:rsid w:val="00BD0654"/>
    <w:rsid w:val="00C14574"/>
    <w:rsid w:val="00C234FB"/>
    <w:rsid w:val="00C279C4"/>
    <w:rsid w:val="00C344D9"/>
    <w:rsid w:val="00C80902"/>
    <w:rsid w:val="00CC2A4F"/>
    <w:rsid w:val="00CD2908"/>
    <w:rsid w:val="00CE7A57"/>
    <w:rsid w:val="00D3745F"/>
    <w:rsid w:val="00D775EF"/>
    <w:rsid w:val="00DA5372"/>
    <w:rsid w:val="00DB367F"/>
    <w:rsid w:val="00DB75B7"/>
    <w:rsid w:val="00F04295"/>
    <w:rsid w:val="00F63B95"/>
    <w:rsid w:val="00F66880"/>
    <w:rsid w:val="00FD5AA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Trivedi, Navdeep</cp:lastModifiedBy>
  <cp:revision>9</cp:revision>
  <dcterms:created xsi:type="dcterms:W3CDTF">2024-08-01T03:04:00Z</dcterms:created>
  <dcterms:modified xsi:type="dcterms:W3CDTF">2024-09-03T16:08:00Z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